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4"/>
        <w:gridCol w:w="6090"/>
      </w:tblGrid>
      <w:tr>
        <w:trPr>
          <w:trHeight w:val="1144" w:hRule="atLeast"/>
        </w:trPr>
        <w:tc>
          <w:tcPr>
            <w:tcW w:w="3254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0">
                  <wp:extent cx="1617345" cy="769620"/>
                  <wp:effectExtent l="0" t="0" r="0" b="0"/>
                  <wp:docPr id="1" name="Изображение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 xml:space="preserve">ЛИТЕЙНОЕ РАЗДЕЛИТЕЛЬНОЕ ПОКРЫТИЕ </w:t>
      </w:r>
      <w:bookmarkStart w:id="0" w:name="__DdeLink__10664_1588911838"/>
      <w:r>
        <w:rPr>
          <w:rFonts w:ascii="Calibri" w:hAnsi="Calibri"/>
          <w:b/>
          <w:sz w:val="32"/>
        </w:rPr>
        <w:t xml:space="preserve">ЛРП-3001  </w:t>
      </w:r>
      <w:bookmarkEnd w:id="0"/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2223-301-14559685-2013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Arial" w:ascii="Calibri" w:hAnsi="Calibri"/>
        </w:rPr>
        <w:t>Литейное разделительное покрытие предназначено для нанесения на модельную остнастку и стержневые ящики из деревянных, металлических и полимерных материалов в качестве противоадгезионных средств для всех видов холодного отверждения при изготовлении форм и стержней.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Физико-механические характеристики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Внешний вид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Жидкость молочно-белого  цвета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условная по вискозиметру ВЗ-246 (сопло диаметром 4 мм), при (20 ± 0,5) °С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сек., не более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11 - 15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Плотность при (20 ± 0,2) °С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г/см3, не менее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0,7 – 0,9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 и транспортирование:</w:t>
      </w:r>
      <w:r>
        <w:rPr>
          <w:rFonts w:cs="Arial" w:ascii="Calibri" w:hAnsi="Calibri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Стальные  бочки, барабаны, вёдра или пластиковые канистры, бидоны  с плотно закрывающимися крышками.</w:t>
      </w:r>
      <w:r>
        <w:rPr>
          <w:rFonts w:cs="Arial" w:ascii="Calibri" w:hAnsi="Calibri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Транспортируют всеми видами транспорта в соответствии с Правилами перевозки грузов, действующими на данном виде транспорта.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  <w:r>
        <w:rPr>
          <w:rFonts w:ascii="Calibri" w:hAnsi="Calibri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Хранить  литейные разделительные покрытия необходимо  в герметичной упаковке при плюсовой температуре не выше +25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С, вдали от источников огня и в местах защищённых от воздействия прямых солнечных лучей и атмосферных осадков.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Срок годности 12 месяцев со дня изготовления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cs="Arial" w:ascii="Calibri" w:hAnsi="Calibri"/>
          <w:b/>
          <w:sz w:val="24"/>
          <w:szCs w:val="24"/>
        </w:rPr>
        <w:t>Рекомендации по использованию разделительных покрытий: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SimSun" w:cs="Arial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SimSun" w:cs="Arial" w:ascii="Calibri" w:hAnsi="Calibri"/>
          <w:b w:val="false"/>
          <w:bCs w:val="false"/>
          <w:color w:val="000000"/>
          <w:kern w:val="2"/>
          <w:sz w:val="24"/>
          <w:szCs w:val="24"/>
          <w:lang w:val="ru-RU" w:eastAsia="zh-CN" w:bidi="hi-IN"/>
        </w:rPr>
        <w:t>Перед применением необходимо тщательно перемешать в собственной таре до однородного состояния миксером с пневматическим или электрическим приводом, после чего проводится замер вязкости и плотности. После перемешивания ёмкости с покрытием держать плотно закрытыми. Нанесение разделительных покрытий на чистую поверхность модельной остнастки или стержневого ящика производится кистью тонким слоем или с помощью распылителя. Время высыхания покрытия при нормальной температуре 10-15 минут. При пониженной температуре можно использовать обдув тёплым воздухом. Степень высыхания определяется на ощупь.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LibreOffice/6.0.4.2$Windows_X86_64 LibreOffice_project/9b0d9b32d5dcda91d2f1a96dc04c645c450872bf</Application>
  <Pages>1</Pages>
  <Words>255</Words>
  <Characters>1728</Characters>
  <CharactersWithSpaces>2003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2018-05-14T16:34:59Z</dcterms:created>
  <dc:creator/>
  <dc:description/>
  <dc:language>ru-RU</dc:language>
  <cp:lastModifiedBy/>
  <dcterms:modified xsi:type="dcterms:W3CDTF">2018-05-25T10:25:30Z</dcterms:modified>
  <cp:revision>31</cp:revision>
  <dc:subject/>
  <dc:title/>
</cp:coreProperties>
</file>